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F1FAF" w14:textId="6A6C35BB" w:rsidR="00BF5CBA" w:rsidRDefault="00AE52A4" w:rsidP="00F05F8A">
      <w:pPr>
        <w:pStyle w:val="berschrift1"/>
        <w:spacing w:after="0"/>
        <w:ind w:left="1701" w:firstLine="720"/>
        <w:jc w:val="left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Interviewleitfaden Expertinnen Gespräche</w:t>
      </w:r>
    </w:p>
    <w:p w14:paraId="54563DEB" w14:textId="1DAB049B" w:rsidR="00D25F20" w:rsidRPr="00D25F20" w:rsidRDefault="00D25F20" w:rsidP="00F05F8A">
      <w:pPr>
        <w:ind w:left="1701" w:firstLine="709"/>
      </w:pPr>
      <w:r>
        <w:rPr>
          <w:rFonts w:asciiTheme="minorHAnsi" w:hAnsiTheme="minorHAnsi" w:cstheme="minorHAnsi"/>
          <w:b/>
          <w:sz w:val="24"/>
          <w:szCs w:val="24"/>
        </w:rPr>
        <w:t xml:space="preserve">Zielgruppe: </w:t>
      </w:r>
      <w:r w:rsidR="007E19B6">
        <w:rPr>
          <w:rFonts w:asciiTheme="minorHAnsi" w:hAnsiTheme="minorHAnsi" w:cstheme="minorHAnsi"/>
          <w:b/>
          <w:sz w:val="24"/>
          <w:szCs w:val="24"/>
        </w:rPr>
        <w:t>Wohnb</w:t>
      </w:r>
      <w:r w:rsidRPr="00D25F20">
        <w:rPr>
          <w:rFonts w:asciiTheme="minorHAnsi" w:hAnsiTheme="minorHAnsi" w:cstheme="minorHAnsi"/>
          <w:b/>
          <w:sz w:val="24"/>
          <w:szCs w:val="24"/>
        </w:rPr>
        <w:t>auträger</w:t>
      </w:r>
      <w:r w:rsidR="004E2863">
        <w:rPr>
          <w:rFonts w:asciiTheme="minorHAnsi" w:hAnsiTheme="minorHAnsi" w:cstheme="minorHAnsi"/>
          <w:b/>
          <w:sz w:val="24"/>
          <w:szCs w:val="24"/>
        </w:rPr>
        <w:t>, Planer</w:t>
      </w:r>
    </w:p>
    <w:tbl>
      <w:tblPr>
        <w:tblStyle w:val="NormaleTabelle1"/>
        <w:tblW w:w="9781" w:type="dxa"/>
        <w:tblInd w:w="0" w:type="dxa"/>
        <w:tblLook w:val="0000" w:firstRow="0" w:lastRow="0" w:firstColumn="0" w:lastColumn="0" w:noHBand="0" w:noVBand="0"/>
      </w:tblPr>
      <w:tblGrid>
        <w:gridCol w:w="1565"/>
        <w:gridCol w:w="3113"/>
        <w:gridCol w:w="5103"/>
      </w:tblGrid>
      <w:tr w:rsidR="00DF757E" w:rsidRPr="006B206E" w14:paraId="55DC9888" w14:textId="77777777" w:rsidTr="001F4BE8">
        <w:trPr>
          <w:trHeight w:val="314"/>
        </w:trPr>
        <w:tc>
          <w:tcPr>
            <w:tcW w:w="1565" w:type="dxa"/>
            <w:vAlign w:val="bottom"/>
          </w:tcPr>
          <w:p w14:paraId="60A56B8C" w14:textId="08222D6A" w:rsidR="00DF757E" w:rsidRPr="006B206E" w:rsidRDefault="00DF757E" w:rsidP="00DF757E">
            <w:pPr>
              <w:pStyle w:val="InformationenzumSchler"/>
              <w:rPr>
                <w:rFonts w:asciiTheme="minorHAnsi" w:hAnsiTheme="minorHAnsi" w:cstheme="minorHAnsi"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</w:rPr>
              <w:t>Firma</w:t>
            </w:r>
          </w:p>
        </w:tc>
        <w:tc>
          <w:tcPr>
            <w:tcW w:w="3113" w:type="dxa"/>
            <w:vAlign w:val="bottom"/>
          </w:tcPr>
          <w:p w14:paraId="62E071FF" w14:textId="69D30CF8" w:rsidR="00DF757E" w:rsidRPr="006B206E" w:rsidRDefault="00DF757E" w:rsidP="00F05F8A">
            <w:pPr>
              <w:pStyle w:val="InformationenzumSchler"/>
              <w:ind w:left="74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bottom"/>
          </w:tcPr>
          <w:p w14:paraId="578226EA" w14:textId="3994CCBA" w:rsidR="00DF757E" w:rsidRPr="001F4BE8" w:rsidRDefault="001F4BE8" w:rsidP="001F4BE8">
            <w:pPr>
              <w:pStyle w:val="InformationenzumSchler"/>
              <w:ind w:left="1591" w:firstLine="1"/>
              <w:rPr>
                <w:rFonts w:asciiTheme="minorHAnsi" w:hAnsiTheme="minorHAnsi" w:cstheme="minorHAnsi"/>
              </w:rPr>
            </w:pPr>
            <w:r w:rsidRPr="001F4BE8">
              <w:rPr>
                <w:rFonts w:asciiTheme="minorHAnsi" w:hAnsiTheme="minorHAnsi" w:cstheme="minorHAnsi"/>
              </w:rPr>
              <w:t>Name</w:t>
            </w:r>
            <w:r w:rsidRPr="001F4BE8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</w:tr>
      <w:tr w:rsidR="00DF757E" w:rsidRPr="006B206E" w14:paraId="42E158AD" w14:textId="77777777" w:rsidTr="001F4BE8">
        <w:trPr>
          <w:trHeight w:val="314"/>
        </w:trPr>
        <w:tc>
          <w:tcPr>
            <w:tcW w:w="1565" w:type="dxa"/>
            <w:vAlign w:val="bottom"/>
          </w:tcPr>
          <w:p w14:paraId="71B33003" w14:textId="2234FA4D" w:rsidR="00DF757E" w:rsidRPr="006B206E" w:rsidRDefault="00DF757E" w:rsidP="00DF757E">
            <w:pPr>
              <w:pStyle w:val="InformationenzumSchler"/>
              <w:rPr>
                <w:rFonts w:asciiTheme="minorHAnsi" w:hAnsiTheme="minorHAnsi" w:cstheme="minorHAnsi"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</w:rPr>
              <w:t>Datum</w:t>
            </w:r>
          </w:p>
        </w:tc>
        <w:tc>
          <w:tcPr>
            <w:tcW w:w="3113" w:type="dxa"/>
            <w:vAlign w:val="bottom"/>
          </w:tcPr>
          <w:p w14:paraId="0AD475CC" w14:textId="66FB70DA" w:rsidR="00DF757E" w:rsidRPr="006B206E" w:rsidRDefault="00DF757E" w:rsidP="00F05F8A">
            <w:pPr>
              <w:pStyle w:val="InformationenzumSchler"/>
              <w:ind w:left="74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vAlign w:val="bottom"/>
          </w:tcPr>
          <w:p w14:paraId="13B7C52A" w14:textId="77777777" w:rsidR="00DF757E" w:rsidRPr="006B206E" w:rsidRDefault="00DF757E" w:rsidP="00DF757E">
            <w:pPr>
              <w:pStyle w:val="InformationenzumSchl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A539686" w14:textId="77777777" w:rsidR="00291FAA" w:rsidRDefault="00291FAA" w:rsidP="006B206E">
      <w:pPr>
        <w:rPr>
          <w:rFonts w:asciiTheme="minorHAnsi" w:hAnsiTheme="minorHAnsi" w:cstheme="minorHAnsi"/>
          <w:sz w:val="22"/>
          <w:szCs w:val="22"/>
        </w:rPr>
      </w:pPr>
    </w:p>
    <w:p w14:paraId="4DFA69E5" w14:textId="40F88CF5" w:rsidR="00CB79B7" w:rsidRDefault="0037056A" w:rsidP="006B206E">
      <w:pPr>
        <w:rPr>
          <w:rFonts w:asciiTheme="minorHAnsi" w:hAnsiTheme="minorHAnsi" w:cstheme="minorHAnsi"/>
          <w:sz w:val="22"/>
          <w:szCs w:val="22"/>
        </w:rPr>
      </w:pPr>
      <w:r w:rsidRPr="006B206E">
        <w:rPr>
          <w:rFonts w:asciiTheme="minorHAnsi" w:hAnsiTheme="minorHAnsi" w:cstheme="minorHAnsi"/>
          <w:sz w:val="22"/>
          <w:szCs w:val="22"/>
        </w:rPr>
        <w:t>Ihre Angaben werden selbstverständlich anonym ausgewertet und nicht ohne vorherige Genehmigung veröffentlicht.</w:t>
      </w:r>
    </w:p>
    <w:tbl>
      <w:tblPr>
        <w:tblStyle w:val="Tabellenraster"/>
        <w:tblW w:w="10031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235"/>
        <w:gridCol w:w="7796"/>
      </w:tblGrid>
      <w:tr w:rsidR="007352E6" w:rsidRPr="006B206E" w14:paraId="4F405F89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5457" w14:textId="77777777" w:rsidR="007352E6" w:rsidRPr="006B206E" w:rsidRDefault="007352E6" w:rsidP="009311AE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Klimaschutz und Energiewende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B00D" w14:textId="092945E3" w:rsidR="007352E6" w:rsidRPr="009D4C0D" w:rsidRDefault="000D0533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Wie sehen Sie das Thema „Kühlung“ in Hinblick auf die 2050 Klimaziel</w:t>
            </w:r>
            <w:r w:rsidR="00CB79B7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e</w:t>
            </w:r>
            <w:r w:rsidR="001F288D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 sowie den Klimawandel? Wird das Thema Kühlung im Wohnbau zukünftig einen höheren Stellenwert haben?</w:t>
            </w:r>
          </w:p>
          <w:p w14:paraId="0F6AB889" w14:textId="31DB5605" w:rsidR="00D25F20" w:rsidRPr="009D4C0D" w:rsidRDefault="00D739B4" w:rsidP="009D4C0D">
            <w:pPr>
              <w:tabs>
                <w:tab w:val="left" w:pos="1166"/>
              </w:tabs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ja                   </w:t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nein</w:t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keine Angabe</w:t>
            </w:r>
            <w:r w:rsidRPr="009D4C0D">
              <w:rPr>
                <w:sz w:val="22"/>
                <w:szCs w:val="22"/>
              </w:rPr>
              <w:tab/>
            </w:r>
          </w:p>
          <w:p w14:paraId="49CB8565" w14:textId="564E38ED" w:rsidR="00CB79B7" w:rsidRPr="009D4C0D" w:rsidRDefault="00B727BA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Wenn ja, welche Herausforderungen sehen </w:t>
            </w:r>
            <w:r w:rsidR="007E19B6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S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ie auf die Wohnbauträger im Hinblick auf die Klimaziele zukommen?</w:t>
            </w:r>
          </w:p>
          <w:p w14:paraId="0EBBCEF4" w14:textId="77777777" w:rsidR="00D739B4" w:rsidRPr="007B339A" w:rsidRDefault="00D739B4" w:rsidP="009D4C0D">
            <w:pPr>
              <w:ind w:left="36"/>
              <w:rPr>
                <w:rFonts w:asciiTheme="minorHAnsi" w:hAnsiTheme="minorHAnsi" w:cstheme="minorHAnsi"/>
                <w:color w:val="1D1D1D"/>
                <w:sz w:val="10"/>
                <w:szCs w:val="10"/>
              </w:rPr>
            </w:pPr>
          </w:p>
          <w:p w14:paraId="07CA366E" w14:textId="24113933" w:rsidR="00D739B4" w:rsidRPr="009D4C0D" w:rsidRDefault="00D739B4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________________________________________________________</w:t>
            </w:r>
            <w:r w:rsidR="00DE69C5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</w:t>
            </w:r>
            <w:r w:rsidR="00B539C0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____</w:t>
            </w:r>
          </w:p>
          <w:p w14:paraId="613265AA" w14:textId="77777777" w:rsidR="00D739B4" w:rsidRPr="007B339A" w:rsidRDefault="00D739B4" w:rsidP="009D4C0D">
            <w:pPr>
              <w:ind w:left="36"/>
              <w:rPr>
                <w:rFonts w:asciiTheme="minorHAnsi" w:hAnsiTheme="minorHAnsi" w:cstheme="minorHAnsi"/>
                <w:color w:val="1D1D1D"/>
                <w:sz w:val="10"/>
                <w:szCs w:val="10"/>
              </w:rPr>
            </w:pPr>
          </w:p>
          <w:p w14:paraId="63765FA6" w14:textId="3D881108" w:rsidR="00D739B4" w:rsidRPr="009D4C0D" w:rsidRDefault="00D739B4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____________________________________________________________</w:t>
            </w:r>
            <w:r w:rsidR="00B539C0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</w:t>
            </w:r>
            <w:r w:rsidR="00DE69C5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</w:t>
            </w:r>
          </w:p>
        </w:tc>
      </w:tr>
      <w:tr w:rsidR="001F288D" w:rsidRPr="006B206E" w14:paraId="387C02BF" w14:textId="77777777" w:rsidTr="004E286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3652" w14:textId="232FC3EA" w:rsidR="001F288D" w:rsidRPr="006B206E" w:rsidRDefault="001F288D" w:rsidP="009311AE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klimaresiliente Planung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DB18" w14:textId="31D4A3A8" w:rsidR="006E6880" w:rsidRPr="009D4C0D" w:rsidRDefault="001F288D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Ist das Thema Kühlung in der Planung </w:t>
            </w:r>
            <w:r w:rsidR="001057D4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bei Ihnen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bereits ein Thema</w:t>
            </w:r>
            <w:r w:rsidR="00895E60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?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 </w:t>
            </w:r>
          </w:p>
          <w:p w14:paraId="45972F42" w14:textId="77777777" w:rsidR="0028656C" w:rsidRPr="0028656C" w:rsidRDefault="0028656C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10"/>
                <w:szCs w:val="10"/>
              </w:rPr>
            </w:pPr>
          </w:p>
          <w:p w14:paraId="08B2CB5C" w14:textId="28AA8C76" w:rsidR="006E6880" w:rsidRPr="009D4C0D" w:rsidRDefault="0028656C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ja                   </w:t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nein</w:t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keine Angabe</w:t>
            </w:r>
          </w:p>
          <w:p w14:paraId="1A07A1BE" w14:textId="77777777" w:rsidR="0028656C" w:rsidRDefault="0028656C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</w:p>
          <w:p w14:paraId="7858F386" w14:textId="7DDE4DE2" w:rsidR="001F288D" w:rsidRPr="009D4C0D" w:rsidRDefault="006E6880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W</w:t>
            </w:r>
            <w:r w:rsidR="00895E60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ird </w:t>
            </w:r>
            <w:r w:rsidR="002C3100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bei Ihren Wohnbauvorhaben </w:t>
            </w:r>
            <w:r w:rsidR="00895E60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der (zukünftige) Kühlenergiebedarf</w:t>
            </w:r>
            <w:r w:rsidR="001F288D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 berechnet</w:t>
            </w:r>
            <w:r w:rsidR="00895E60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?</w:t>
            </w:r>
            <w:r w:rsidR="00A31261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 </w:t>
            </w:r>
          </w:p>
          <w:p w14:paraId="56C48F20" w14:textId="77777777" w:rsidR="006E6880" w:rsidRPr="0028656C" w:rsidRDefault="006E6880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10"/>
                <w:szCs w:val="10"/>
              </w:rPr>
            </w:pPr>
          </w:p>
          <w:p w14:paraId="7DDE7F8C" w14:textId="7C497215" w:rsidR="006E6880" w:rsidRPr="009D4C0D" w:rsidRDefault="0028656C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ja                   </w:t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nein</w:t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keine Angabe</w:t>
            </w:r>
          </w:p>
          <w:p w14:paraId="7943C8D1" w14:textId="5BD00BDA" w:rsidR="006E6880" w:rsidRPr="0081610D" w:rsidRDefault="006E6880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  <w:lang w:val="de-AT"/>
              </w:rPr>
            </w:pPr>
          </w:p>
        </w:tc>
      </w:tr>
      <w:tr w:rsidR="007352E6" w:rsidRPr="006B206E" w14:paraId="093497C2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4346" w14:textId="55669F9D" w:rsidR="007352E6" w:rsidRPr="006B206E" w:rsidRDefault="007352E6" w:rsidP="009311AE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Passive </w:t>
            </w:r>
            <w:r w:rsidR="006211B9">
              <w:rPr>
                <w:rFonts w:asciiTheme="minorHAnsi" w:hAnsiTheme="minorHAnsi" w:cstheme="minorHAnsi"/>
                <w:b/>
                <w:sz w:val="22"/>
                <w:szCs w:val="22"/>
              </w:rPr>
              <w:t>Maßnahmen</w:t>
            </w:r>
            <w:r w:rsidR="00B9757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baulich / beweglich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01B4" w14:textId="77777777" w:rsidR="0028656C" w:rsidRPr="009D4C0D" w:rsidRDefault="007352E6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Wo sehen Sie die größten Stellschrauben in der Planung, um </w:t>
            </w:r>
            <w:r w:rsidR="00F1145A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mit baulichen Maßnahmen </w:t>
            </w:r>
            <w:r w:rsidR="0028656C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sommerliche Überwärmung zu vermeiden? </w:t>
            </w:r>
          </w:p>
          <w:p w14:paraId="60B4B69D" w14:textId="06DD81D8" w:rsidR="0028656C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F1145A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Abschattungseinrichtungen</w:t>
            </w:r>
          </w:p>
          <w:p w14:paraId="0116DB58" w14:textId="6C7505AC" w:rsidR="0028656C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F1145A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Fenstergrößen</w:t>
            </w:r>
          </w:p>
          <w:p w14:paraId="688DEB78" w14:textId="17B7DCFB" w:rsidR="0028656C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F1145A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Fensterorientierung</w:t>
            </w:r>
          </w:p>
          <w:p w14:paraId="3D036AAD" w14:textId="1235A72B" w:rsidR="0028656C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F1145A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speicherfähige Masse der Bauteile</w:t>
            </w:r>
          </w:p>
          <w:p w14:paraId="3C213EA7" w14:textId="0F73E5C9" w:rsidR="002F2862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F1145A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Nachtlüftung</w:t>
            </w:r>
          </w:p>
          <w:p w14:paraId="2FBF439F" w14:textId="77777777" w:rsidR="009075B2" w:rsidRDefault="0028656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Sonstige:  </w:t>
            </w:r>
          </w:p>
          <w:p w14:paraId="2C3BB251" w14:textId="4E36196A" w:rsidR="0028656C" w:rsidRPr="009D4C0D" w:rsidRDefault="0028656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_________________________________________________</w:t>
            </w:r>
            <w:r w:rsidR="00B539C0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</w:t>
            </w:r>
            <w:r w:rsidR="00DE69C5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</w:t>
            </w:r>
            <w:r w:rsidR="009075B2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___________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_</w:t>
            </w:r>
          </w:p>
        </w:tc>
      </w:tr>
      <w:tr w:rsidR="0089471C" w:rsidRPr="006B206E" w14:paraId="5C113185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7591" w14:textId="77777777" w:rsidR="0089471C" w:rsidRPr="006B206E" w:rsidRDefault="0089471C" w:rsidP="0089471C">
            <w:pPr>
              <w:pStyle w:val="Listenabsatz"/>
              <w:spacing w:line="240" w:lineRule="auto"/>
              <w:ind w:left="10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5939" w14:textId="01857E57" w:rsidR="0089471C" w:rsidRPr="009D4C0D" w:rsidRDefault="0089471C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Wie setzen </w:t>
            </w:r>
            <w:r w:rsidR="002C3100" w:rsidRPr="009D4C0D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ie derzeit Verschattungsmaßnahmen in ihren Wohnbauvorhaben um?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04082E"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="0004082E" w:rsidRPr="009D4C0D">
              <w:rPr>
                <w:sz w:val="22"/>
                <w:szCs w:val="22"/>
              </w:rPr>
              <w:t xml:space="preserve"> </w:t>
            </w:r>
            <w:r w:rsidR="0004082E"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mit 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auskragenden Bauteilen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04082E"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="0004082E" w:rsidRPr="009D4C0D">
              <w:rPr>
                <w:sz w:val="22"/>
                <w:szCs w:val="22"/>
              </w:rPr>
              <w:t xml:space="preserve"> </w:t>
            </w:r>
            <w:r w:rsidR="0004082E" w:rsidRPr="009D4C0D">
              <w:rPr>
                <w:rFonts w:asciiTheme="minorHAnsi" w:hAnsiTheme="minorHAnsi" w:cstheme="minorHAnsi"/>
                <w:sz w:val="22"/>
                <w:szCs w:val="22"/>
              </w:rPr>
              <w:t>mit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 beweglichen Verschattungseinrichtungen</w:t>
            </w:r>
            <w:r w:rsidR="00B539C0"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 (Aufenthaltsräume)</w:t>
            </w:r>
            <w:r w:rsidR="0004082E" w:rsidRPr="009D4C0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4082E"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  O   S   W   N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539C0"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="00B539C0"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automatisiert </w:t>
            </w:r>
            <w:r w:rsidR="00B539C0"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             </w:t>
            </w:r>
            <w:r w:rsidR="00B539C0"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="00B539C0"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händisch</w:t>
            </w:r>
          </w:p>
          <w:p w14:paraId="696023F1" w14:textId="3087EA38" w:rsidR="00B539C0" w:rsidRPr="009D4C0D" w:rsidRDefault="00B539C0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Sonstige:  ___________________________________________________</w:t>
            </w:r>
            <w:r w:rsidR="00DE69C5" w:rsidRPr="009D4C0D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</w:p>
          <w:p w14:paraId="548DA803" w14:textId="763BD0BA" w:rsidR="0089471C" w:rsidRPr="009D4C0D" w:rsidRDefault="0089471C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Wie hoch ist ihrer Meinung nach d</w:t>
            </w:r>
            <w:r w:rsidR="00B539C0" w:rsidRPr="009D4C0D">
              <w:rPr>
                <w:rFonts w:asciiTheme="minorHAnsi" w:hAnsiTheme="minorHAnsi" w:cstheme="minorHAnsi"/>
                <w:sz w:val="22"/>
                <w:szCs w:val="22"/>
              </w:rPr>
              <w:t>as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 Potential speicherwirksamer Massen?</w:t>
            </w:r>
          </w:p>
          <w:p w14:paraId="0E3F930D" w14:textId="77777777" w:rsidR="00B539C0" w:rsidRPr="00B539C0" w:rsidRDefault="00B539C0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37F90B67" w14:textId="6F2923AF" w:rsidR="00B539C0" w:rsidRPr="009D4C0D" w:rsidRDefault="00B539C0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 w:rsidR="00DE69C5" w:rsidRPr="009D4C0D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4D8E0126" w14:textId="77777777" w:rsidR="00B539C0" w:rsidRPr="009D4C0D" w:rsidRDefault="00B539C0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6E9E76" w14:textId="2CD0E754" w:rsidR="00B539C0" w:rsidRPr="009D4C0D" w:rsidRDefault="0089471C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Wären sie bereit</w:t>
            </w:r>
            <w:r w:rsidR="00B539C0" w:rsidRPr="009D4C0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 auch automatisierte Nachtlüftungskonzepte umzusetzen (z.B. automatisierte Fensteröffnung)</w:t>
            </w:r>
            <w:r w:rsidR="00B539C0" w:rsidRPr="009D4C0D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6258CA8E" w14:textId="65475309" w:rsidR="00B539C0" w:rsidRPr="009D4C0D" w:rsidRDefault="00B539C0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ja                   </w:t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keine Angabe</w:t>
            </w:r>
          </w:p>
          <w:p w14:paraId="04ABC278" w14:textId="77777777" w:rsidR="00B539C0" w:rsidRPr="00B539C0" w:rsidRDefault="00B539C0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645605" w14:textId="77777777" w:rsidR="0089471C" w:rsidRPr="009D4C0D" w:rsidRDefault="0089471C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Wenn nein</w:t>
            </w:r>
            <w:r w:rsidR="00B539C0" w:rsidRPr="009D4C0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 warum nicht?</w:t>
            </w:r>
          </w:p>
          <w:p w14:paraId="4FFED2D0" w14:textId="77777777" w:rsidR="00B539C0" w:rsidRPr="00B539C0" w:rsidRDefault="00B539C0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3AE2D6B" w14:textId="59CF198C" w:rsidR="00B539C0" w:rsidRPr="009D4C0D" w:rsidRDefault="00B539C0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</w:t>
            </w:r>
            <w:r w:rsidR="00DE69C5" w:rsidRPr="009D4C0D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</w:p>
        </w:tc>
      </w:tr>
      <w:tr w:rsidR="0089471C" w:rsidRPr="006B206E" w14:paraId="0D14442F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0374" w14:textId="26DAF2E6" w:rsidR="0089471C" w:rsidRPr="006B206E" w:rsidRDefault="00B97575" w:rsidP="009311AE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Hlk77667922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Aktive Maßnahmen -</w:t>
            </w:r>
            <w:r w:rsidR="0089471C"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Kühlsysteme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ECD1" w14:textId="2CF80BD4" w:rsidR="0089471C" w:rsidRPr="009D4C0D" w:rsidRDefault="0089471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Welche aktiven Kühlsysteme </w:t>
            </w:r>
          </w:p>
          <w:p w14:paraId="4FFA0403" w14:textId="30BF41C2" w:rsidR="0089471C" w:rsidRDefault="00B5129D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89471C" w:rsidRPr="006B206E">
              <w:rPr>
                <w:rFonts w:asciiTheme="minorHAnsi" w:hAnsiTheme="minorHAnsi" w:cstheme="minorHAnsi"/>
                <w:sz w:val="22"/>
                <w:szCs w:val="22"/>
              </w:rPr>
              <w:t xml:space="preserve">etzen </w:t>
            </w:r>
            <w:r w:rsidR="0089471C">
              <w:rPr>
                <w:rFonts w:asciiTheme="minorHAnsi" w:hAnsiTheme="minorHAnsi" w:cstheme="minorHAnsi"/>
                <w:sz w:val="22"/>
                <w:szCs w:val="22"/>
              </w:rPr>
              <w:t>Si</w:t>
            </w:r>
            <w:r w:rsidR="0089471C" w:rsidRPr="006B206E">
              <w:rPr>
                <w:rFonts w:asciiTheme="minorHAnsi" w:hAnsiTheme="minorHAnsi" w:cstheme="minorHAnsi"/>
                <w:sz w:val="22"/>
                <w:szCs w:val="22"/>
              </w:rPr>
              <w:t>e bereits im Neubau ein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34B5E852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FFD08C" w14:textId="06E97036" w:rsidR="00B5129D" w:rsidRDefault="00B5129D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39C0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</w:t>
            </w:r>
            <w:r w:rsidR="00DE69C5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39C0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</w:p>
          <w:p w14:paraId="384085EC" w14:textId="77777777" w:rsidR="00B5129D" w:rsidRPr="00B5129D" w:rsidRDefault="00B5129D" w:rsidP="009D4C0D">
            <w:pPr>
              <w:pStyle w:val="Kommentartext"/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7470132" w14:textId="1708352E" w:rsidR="0089471C" w:rsidRDefault="00586A1D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89471C" w:rsidRPr="006B206E">
              <w:rPr>
                <w:rFonts w:asciiTheme="minorHAnsi" w:hAnsiTheme="minorHAnsi" w:cstheme="minorHAnsi"/>
                <w:sz w:val="22"/>
                <w:szCs w:val="22"/>
              </w:rPr>
              <w:t xml:space="preserve">ereiten </w:t>
            </w:r>
            <w:r w:rsidR="0089471C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89471C" w:rsidRPr="006B206E">
              <w:rPr>
                <w:rFonts w:asciiTheme="minorHAnsi" w:hAnsiTheme="minorHAnsi" w:cstheme="minorHAnsi"/>
                <w:sz w:val="22"/>
                <w:szCs w:val="22"/>
              </w:rPr>
              <w:t>ie in der Planung vor</w:t>
            </w:r>
            <w:r w:rsidR="00B5129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74D8F990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F7F0C5" w14:textId="3C937792" w:rsidR="00B5129D" w:rsidRDefault="00B5129D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 w:rsidR="00DE69C5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2DDCB159" w14:textId="77777777" w:rsidR="00B5129D" w:rsidRPr="00B5129D" w:rsidRDefault="00B5129D" w:rsidP="009D4C0D">
            <w:pPr>
              <w:pStyle w:val="Listenabsatz"/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98AB7FD" w14:textId="30ECF151" w:rsidR="0089471C" w:rsidRDefault="00586A1D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89471C" w:rsidRPr="00B5129D">
              <w:rPr>
                <w:rFonts w:asciiTheme="minorHAnsi" w:hAnsiTheme="minorHAnsi" w:cstheme="minorHAnsi"/>
                <w:sz w:val="22"/>
                <w:szCs w:val="22"/>
              </w:rPr>
              <w:t>üsten Sie im Bestand nach</w:t>
            </w:r>
            <w:r w:rsidR="00B5129D" w:rsidRPr="00B5129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DADC090" w14:textId="77777777" w:rsidR="00171685" w:rsidRPr="00B5129D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72F995" w14:textId="4360EAC7" w:rsidR="00B5129D" w:rsidRDefault="00B5129D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39C0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 w:rsidR="00DE69C5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39C0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631739E0" w14:textId="58D3ACF9" w:rsidR="00586A1D" w:rsidRPr="006B206E" w:rsidRDefault="00586A1D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0"/>
      <w:tr w:rsidR="00171685" w:rsidRPr="006B206E" w14:paraId="5C1ADE97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6AD2" w14:textId="77777777" w:rsidR="00171685" w:rsidRPr="006B206E" w:rsidRDefault="00171685" w:rsidP="00171685">
            <w:pPr>
              <w:pStyle w:val="Listenabsatz"/>
              <w:spacing w:line="240" w:lineRule="auto"/>
              <w:ind w:left="10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B524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Setzen Sie Flächenkühlung über den Fußboden/Bauteilaktivierung im Wohnbau um?</w:t>
            </w:r>
          </w:p>
          <w:p w14:paraId="15C3C7B9" w14:textId="77777777" w:rsidR="000E39E0" w:rsidRDefault="000E39E0" w:rsidP="000E39E0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ja                   </w:t>
            </w: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nein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keine Angabe</w:t>
            </w:r>
          </w:p>
          <w:p w14:paraId="12D1CD0B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color w:val="1D1D1D"/>
                <w:sz w:val="16"/>
                <w:szCs w:val="16"/>
              </w:rPr>
            </w:pPr>
          </w:p>
          <w:p w14:paraId="15B3CCE5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wenn ja wie:</w:t>
            </w:r>
          </w:p>
          <w:p w14:paraId="2DC81744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0315205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</w:t>
            </w:r>
            <w:r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 </w:t>
            </w:r>
          </w:p>
          <w:p w14:paraId="2F2488DC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color w:val="1D1D1D"/>
                <w:sz w:val="16"/>
                <w:szCs w:val="16"/>
              </w:rPr>
            </w:pPr>
          </w:p>
          <w:p w14:paraId="27A32588" w14:textId="116A0CFD" w:rsidR="000E39E0" w:rsidRDefault="000E39E0" w:rsidP="000E39E0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  <w:lang w:val="de-AT"/>
              </w:rPr>
            </w:pPr>
            <w:r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Wie sind ihre Erfahrungen? </w:t>
            </w:r>
            <w:r>
              <w:rPr>
                <w:rFonts w:asciiTheme="minorHAnsi" w:hAnsiTheme="minorHAnsi" w:cstheme="minorHAnsi"/>
                <w:color w:val="1D1D1D"/>
                <w:sz w:val="22"/>
                <w:szCs w:val="22"/>
                <w:lang w:val="de-AT"/>
              </w:rPr>
              <w:t xml:space="preserve">(z. B. mit </w:t>
            </w:r>
            <w:proofErr w:type="spellStart"/>
            <w:r>
              <w:rPr>
                <w:rFonts w:asciiTheme="minorHAnsi" w:hAnsiTheme="minorHAnsi" w:cstheme="minorHAnsi"/>
                <w:color w:val="1D1D1D"/>
                <w:sz w:val="22"/>
                <w:szCs w:val="22"/>
                <w:lang w:val="de-AT"/>
              </w:rPr>
              <w:t>free</w:t>
            </w:r>
            <w:proofErr w:type="spellEnd"/>
            <w:r>
              <w:rPr>
                <w:rFonts w:asciiTheme="minorHAnsi" w:hAnsiTheme="minorHAnsi" w:cstheme="minorHAnsi"/>
                <w:color w:val="1D1D1D"/>
                <w:sz w:val="22"/>
                <w:szCs w:val="22"/>
                <w:lang w:val="de-AT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1D1D1D"/>
                <w:sz w:val="22"/>
                <w:szCs w:val="22"/>
                <w:lang w:val="de-AT"/>
              </w:rPr>
              <w:t>cooling</w:t>
            </w:r>
            <w:proofErr w:type="spellEnd"/>
            <w:r>
              <w:rPr>
                <w:rFonts w:asciiTheme="minorHAnsi" w:hAnsiTheme="minorHAnsi" w:cstheme="minorHAnsi"/>
                <w:color w:val="1D1D1D"/>
                <w:sz w:val="22"/>
                <w:szCs w:val="22"/>
                <w:lang w:val="de-AT"/>
              </w:rPr>
              <w:t>, über Wär</w:t>
            </w:r>
            <w:r w:rsidR="001B408B">
              <w:rPr>
                <w:rFonts w:asciiTheme="minorHAnsi" w:hAnsiTheme="minorHAnsi" w:cstheme="minorHAnsi"/>
                <w:color w:val="1D1D1D"/>
                <w:sz w:val="22"/>
                <w:szCs w:val="22"/>
                <w:lang w:val="de-AT"/>
              </w:rPr>
              <w:t>me</w:t>
            </w:r>
            <w:r>
              <w:rPr>
                <w:rFonts w:asciiTheme="minorHAnsi" w:hAnsiTheme="minorHAnsi" w:cstheme="minorHAnsi"/>
                <w:color w:val="1D1D1D"/>
                <w:sz w:val="22"/>
                <w:szCs w:val="22"/>
                <w:lang w:val="de-AT"/>
              </w:rPr>
              <w:t xml:space="preserve">pumpe, etc.) </w:t>
            </w:r>
          </w:p>
          <w:p w14:paraId="38E3A26E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FDB2F81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</w:t>
            </w:r>
            <w:r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 </w:t>
            </w:r>
          </w:p>
          <w:p w14:paraId="66BA1DA9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sz w:val="16"/>
                <w:szCs w:val="16"/>
                <w:lang w:val="de-AT"/>
              </w:rPr>
            </w:pPr>
          </w:p>
          <w:p w14:paraId="0D10C646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Wenn nein, warum nicht?</w:t>
            </w:r>
          </w:p>
          <w:p w14:paraId="579311CB" w14:textId="77777777" w:rsidR="000E39E0" w:rsidRDefault="000E39E0" w:rsidP="000E39E0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FDCFE76" w14:textId="401E7296" w:rsidR="00171685" w:rsidRPr="00586A1D" w:rsidRDefault="000E39E0" w:rsidP="000E39E0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</w:t>
            </w:r>
          </w:p>
        </w:tc>
      </w:tr>
      <w:tr w:rsidR="00171685" w:rsidRPr="006B206E" w14:paraId="73FF6CC8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CA38" w14:textId="7476B23B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Potenzial aktive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 </w:t>
            </w: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Kühlsysteme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0936" w14:textId="77777777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Welche </w:t>
            </w: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Maßnahmen zur aktiven Kühlung von Wohnräumen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 haben Ihrer Meinung in Zukunft großes Potenzial für einen breiteren Einsatzbereich?</w:t>
            </w:r>
          </w:p>
          <w:p w14:paraId="62B012C4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7CCC18C" w14:textId="3DC9F8ED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6FFA1009" w14:textId="115882E5" w:rsidR="00171685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2F2E7916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74614DD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085F8214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F1A97A" w14:textId="08A079EC" w:rsidR="00171685" w:rsidRPr="00B97575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171685" w:rsidRPr="006B206E" w14:paraId="29B34F5C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D07E" w14:textId="12AE23BC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Erneuerbare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Energie </w:t>
            </w: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/Netze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11F7" w14:textId="77777777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Wie kann die Kühlung idealerweise mit erneuerbarer Energie bereitgestellt werden?</w:t>
            </w:r>
          </w:p>
          <w:p w14:paraId="00F65BAF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627FAA1" w14:textId="23233AAD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6A07EE4D" w14:textId="77777777" w:rsidR="00171685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8B22EFA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36C0EF22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10A87593" w14:textId="77777777" w:rsidR="00171685" w:rsidRPr="006B206E" w:rsidRDefault="00171685" w:rsidP="009D4C0D">
            <w:pPr>
              <w:pStyle w:val="Listenabsatz"/>
              <w:ind w:left="36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171685" w:rsidRPr="006B206E" w14:paraId="7378F99E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654C" w14:textId="1FD7D32E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Kühlgrenz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bedingungen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F424" w14:textId="75AAE8B7" w:rsidR="00171685" w:rsidRPr="006B206E" w:rsidRDefault="00171685" w:rsidP="00330762">
            <w:pPr>
              <w:ind w:left="36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Ab welcher Innenraumtemperatur ist es Ihrer Meinung nach notwendig, den Wohnraum zu kühlen?   ____ °C</w:t>
            </w:r>
          </w:p>
        </w:tc>
      </w:tr>
      <w:tr w:rsidR="00171685" w:rsidRPr="006B206E" w14:paraId="1B730792" w14:textId="77777777" w:rsidTr="004E2863">
        <w:trPr>
          <w:trHeight w:val="202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82B9" w14:textId="1699F5C2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Bewertung von Kühlmaßnahmen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650F" w14:textId="12B7D6BA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Was sind Ihrer Meinung nach zielführende Beurteilungs- und Bewertungskriterien für Kühlmaßnahmen? </w:t>
            </w:r>
          </w:p>
          <w:p w14:paraId="5C649F1D" w14:textId="4642707B" w:rsidR="00171685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171685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Lebenszykluskosten</w:t>
            </w:r>
          </w:p>
          <w:p w14:paraId="58C84177" w14:textId="71731BED" w:rsidR="00171685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171685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Lebensdauer</w:t>
            </w:r>
          </w:p>
          <w:p w14:paraId="6A0382F5" w14:textId="48DBD57D" w:rsidR="00171685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171685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Energieeffizienz</w:t>
            </w:r>
          </w:p>
          <w:p w14:paraId="21F28D1D" w14:textId="42E3BCDF" w:rsidR="00171685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171685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Umweltauswirkungen bezogen auf den Lebenszyklus</w:t>
            </w:r>
          </w:p>
          <w:p w14:paraId="1F1C6670" w14:textId="2AE42E4B" w:rsidR="00171685" w:rsidRPr="009D4C0D" w:rsidRDefault="008748AC" w:rsidP="009D4C0D">
            <w:pPr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</w:t>
            </w:r>
            <w:r w:rsidR="00171685"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Sonstige: </w:t>
            </w:r>
          </w:p>
          <w:p w14:paraId="0C44718A" w14:textId="431062B3" w:rsidR="00171685" w:rsidRPr="009D4C0D" w:rsidRDefault="00171685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="CIDFont+F1" w:hAnsi="CIDFont+F1" w:cs="CIDFont+F1"/>
                <w:sz w:val="22"/>
                <w:szCs w:val="22"/>
                <w:lang w:val="de-AT" w:eastAsia="en-US"/>
              </w:rPr>
            </w:pPr>
            <w:r w:rsidRPr="009D4C0D">
              <w:rPr>
                <w:rFonts w:ascii="CIDFont+F1" w:hAnsi="CIDFont+F1" w:cs="CIDFont+F1"/>
                <w:sz w:val="22"/>
                <w:szCs w:val="22"/>
                <w:lang w:val="de-AT" w:eastAsia="en-US"/>
              </w:rPr>
              <w:t>____________________________________________________________________</w:t>
            </w:r>
          </w:p>
          <w:p w14:paraId="40F1E88C" w14:textId="4C44F3A9" w:rsidR="00171685" w:rsidRPr="00C44158" w:rsidRDefault="00171685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sz w:val="10"/>
                <w:szCs w:val="10"/>
                <w:lang w:val="de-AT"/>
              </w:rPr>
            </w:pPr>
          </w:p>
        </w:tc>
      </w:tr>
      <w:tr w:rsidR="00171685" w:rsidRPr="006B206E" w14:paraId="47F5B93F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7455" w14:textId="63A28F18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Feedback Nutzer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*innen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DE80" w14:textId="77777777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Bekommen Sie von NutzerInnen Rückmeldung über die sommerliche Behaglichkeit? </w:t>
            </w:r>
          </w:p>
          <w:p w14:paraId="77B91AE0" w14:textId="77777777" w:rsidR="00171685" w:rsidRPr="009D4C0D" w:rsidRDefault="00171685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ja                   </w:t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nein</w:t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keine Angabe</w:t>
            </w:r>
          </w:p>
          <w:p w14:paraId="70453020" w14:textId="77777777" w:rsidR="00171685" w:rsidRPr="00C14F06" w:rsidRDefault="00171685" w:rsidP="009D4C0D">
            <w:pPr>
              <w:pStyle w:val="Listenabsatz"/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C4F0ACE" w14:textId="595B62F3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Werden in Ihren Objekten Klimageräte von den Bewohnern nachgerüstet? </w:t>
            </w:r>
          </w:p>
          <w:p w14:paraId="1859FFE0" w14:textId="55E56469" w:rsidR="00171685" w:rsidRPr="009D4C0D" w:rsidRDefault="00171685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ja                   </w:t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nein</w:t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keine Angabe</w:t>
            </w:r>
          </w:p>
          <w:p w14:paraId="00BE1C8D" w14:textId="77777777" w:rsidR="00171685" w:rsidRPr="00C14F06" w:rsidRDefault="00171685" w:rsidP="009D4C0D">
            <w:pPr>
              <w:pStyle w:val="Listenabsatz"/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3A09056" w14:textId="63127304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Wenn ja, wissen Sie welche?       _________________________________________</w:t>
            </w:r>
          </w:p>
          <w:p w14:paraId="740D940D" w14:textId="7DF550E9" w:rsidR="00171685" w:rsidRPr="000140B0" w:rsidRDefault="00171685" w:rsidP="009D4C0D">
            <w:pPr>
              <w:pStyle w:val="Listenabsatz"/>
              <w:ind w:left="36"/>
              <w:rPr>
                <w:rFonts w:asciiTheme="minorHAnsi" w:hAnsiTheme="minorHAnsi" w:cstheme="minorHAnsi"/>
                <w:color w:val="808080" w:themeColor="background1" w:themeShade="80"/>
                <w:sz w:val="10"/>
                <w:szCs w:val="10"/>
              </w:rPr>
            </w:pPr>
          </w:p>
        </w:tc>
      </w:tr>
      <w:tr w:rsidR="00171685" w:rsidRPr="006B206E" w14:paraId="7FBEA5F3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3C58" w14:textId="77777777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Hemmnisse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3535" w14:textId="259AD193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Was sind aus Ihrer Sicht technische, rechtliche oder finanzielle Gründe, die gegen den Einsatz passiver Maßnahmen sprechen?</w:t>
            </w:r>
          </w:p>
          <w:p w14:paraId="776203EC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63D747E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7EAAADB5" w14:textId="77777777" w:rsidR="00171685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4D6F1D6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5088CF5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291E0550" w14:textId="29E096F6" w:rsidR="00171685" w:rsidRPr="00734961" w:rsidRDefault="00171685" w:rsidP="009D4C0D">
            <w:pPr>
              <w:ind w:left="36"/>
              <w:rPr>
                <w:rFonts w:asciiTheme="minorHAnsi" w:hAnsiTheme="minorHAnsi" w:cstheme="minorHAnsi"/>
                <w:color w:val="1D1D1D"/>
                <w:sz w:val="10"/>
                <w:szCs w:val="10"/>
              </w:rPr>
            </w:pPr>
          </w:p>
        </w:tc>
      </w:tr>
      <w:tr w:rsidR="00171685" w:rsidRPr="006B206E" w14:paraId="29B7D5D7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5DF4" w14:textId="77777777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Gesetzgebung /Förderungen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9D12" w14:textId="0E602735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 xml:space="preserve">Welche gesetzlichen Weichenstellungen oder Förderungen wären sinnvoll, um passive Maßnahmen zur Vermeidung sommerlicher Überwärmung zu forcieren? </w:t>
            </w:r>
          </w:p>
          <w:p w14:paraId="0BB97F6D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65A41CD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2F9B4112" w14:textId="77777777" w:rsidR="00171685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21C2315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67A2903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79AE2B16" w14:textId="16744B51" w:rsidR="00171685" w:rsidRPr="008F0582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171685" w:rsidRPr="006B206E" w14:paraId="078B8DAF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C96D7" w14:textId="77777777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Trend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</w:t>
            </w:r>
            <w:r w:rsidRPr="006B206E">
              <w:rPr>
                <w:rFonts w:asciiTheme="minorHAnsi" w:hAnsiTheme="minorHAnsi" w:cstheme="minorHAnsi"/>
                <w:b/>
                <w:sz w:val="22"/>
                <w:szCs w:val="22"/>
              </w:rPr>
              <w:t>/ Marktpotenzial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AAC4" w14:textId="77777777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Sind Sie der Meinung, dass vorhandene Kühlmaßnahmen im Wohnbau zukünftig zur Wertsteigerung dieser Immobilien beitragen?</w:t>
            </w:r>
          </w:p>
          <w:p w14:paraId="2E1B1A5D" w14:textId="77777777" w:rsidR="00171685" w:rsidRPr="009D4C0D" w:rsidRDefault="00171685" w:rsidP="009D4C0D">
            <w:pPr>
              <w:autoSpaceDE w:val="0"/>
              <w:autoSpaceDN w:val="0"/>
              <w:adjustRightInd w:val="0"/>
              <w:spacing w:line="240" w:lineRule="auto"/>
              <w:ind w:left="36"/>
              <w:rPr>
                <w:rFonts w:asciiTheme="minorHAnsi" w:hAnsiTheme="minorHAnsi" w:cstheme="minorHAnsi"/>
                <w:color w:val="1D1D1D"/>
                <w:sz w:val="22"/>
                <w:szCs w:val="22"/>
              </w:rPr>
            </w:pP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 xml:space="preserve">ja                   </w:t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nein</w:t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sz w:val="22"/>
                <w:szCs w:val="22"/>
              </w:rPr>
              <w:tab/>
            </w:r>
            <w:r w:rsidRPr="009D4C0D">
              <w:rPr>
                <w:rFonts w:ascii="Wingdings" w:hAnsi="Wingdings"/>
                <w:sz w:val="22"/>
                <w:szCs w:val="22"/>
              </w:rPr>
              <w:t></w:t>
            </w:r>
            <w:r w:rsidRPr="009D4C0D">
              <w:rPr>
                <w:sz w:val="22"/>
                <w:szCs w:val="22"/>
              </w:rPr>
              <w:t xml:space="preserve"> </w:t>
            </w:r>
            <w:r w:rsidRPr="009D4C0D">
              <w:rPr>
                <w:rFonts w:asciiTheme="minorHAnsi" w:hAnsiTheme="minorHAnsi" w:cstheme="minorHAnsi"/>
                <w:color w:val="1D1D1D"/>
                <w:sz w:val="22"/>
                <w:szCs w:val="22"/>
              </w:rPr>
              <w:t>keine Angabe</w:t>
            </w:r>
          </w:p>
          <w:p w14:paraId="60CF30AF" w14:textId="77777777" w:rsidR="00171685" w:rsidRPr="00734961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171685" w:rsidRPr="006B206E" w14:paraId="32F2DC91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1977" w14:textId="77777777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Forschung und Entwicklung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A81F" w14:textId="77777777" w:rsidR="00171685" w:rsidRPr="009D4C0D" w:rsidRDefault="00171685" w:rsidP="009D4C0D">
            <w:pPr>
              <w:ind w:left="36"/>
              <w:rPr>
                <w:rFonts w:ascii="CIDFont+F1" w:hAnsi="CIDFont+F1" w:cs="CIDFont+F1"/>
                <w:sz w:val="22"/>
                <w:szCs w:val="22"/>
                <w:lang w:val="de-AT" w:eastAsia="en-US"/>
              </w:rPr>
            </w:pPr>
            <w:r w:rsidRPr="009D4C0D">
              <w:rPr>
                <w:rFonts w:ascii="CIDFont+F1" w:hAnsi="CIDFont+F1" w:cs="CIDFont+F1"/>
                <w:sz w:val="22"/>
                <w:szCs w:val="22"/>
                <w:lang w:val="de-AT" w:eastAsia="en-US"/>
              </w:rPr>
              <w:t>In welchen Bereichen sehen Sie Forschungs- und Entwicklungsbedarf?</w:t>
            </w:r>
          </w:p>
          <w:p w14:paraId="06C68874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96D7FCB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48CC4452" w14:textId="77777777" w:rsidR="00171685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F65D2C2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0533591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733AD463" w14:textId="77777777" w:rsidR="00171685" w:rsidRPr="00734961" w:rsidRDefault="00171685" w:rsidP="009D4C0D">
            <w:pPr>
              <w:ind w:left="36"/>
              <w:rPr>
                <w:rFonts w:ascii="CIDFont+F1" w:hAnsi="CIDFont+F1" w:cs="CIDFont+F1"/>
                <w:sz w:val="10"/>
                <w:szCs w:val="10"/>
                <w:lang w:val="de-AT" w:eastAsia="en-US"/>
              </w:rPr>
            </w:pPr>
          </w:p>
        </w:tc>
      </w:tr>
      <w:tr w:rsidR="00171685" w:rsidRPr="006B206E" w14:paraId="672BD8AE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713B" w14:textId="77777777" w:rsidR="00171685" w:rsidRPr="001E049A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E049A">
              <w:rPr>
                <w:rFonts w:asciiTheme="minorHAnsi" w:hAnsiTheme="minorHAnsi" w:cstheme="minorHAnsi"/>
                <w:b/>
                <w:sz w:val="22"/>
                <w:szCs w:val="22"/>
              </w:rPr>
              <w:t>Netzwerk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B403" w14:textId="77777777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Welche Art von Unterstützung wäre zur Umsetzung von Kühlmaßnahmen hilfreich? (Vorzeigeprojekte etc.)</w:t>
            </w:r>
          </w:p>
          <w:p w14:paraId="3C9E86D2" w14:textId="77777777" w:rsidR="00171685" w:rsidRPr="001E049A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28A6F4D1" w14:textId="77777777" w:rsidR="00171685" w:rsidRPr="001E049A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1E049A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</w:t>
            </w:r>
          </w:p>
          <w:p w14:paraId="280AB731" w14:textId="0728F610" w:rsidR="00171685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9746F6C" w14:textId="77777777" w:rsidR="00330762" w:rsidRPr="001E049A" w:rsidRDefault="00330762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A7560EF" w14:textId="1B126980" w:rsidR="00330762" w:rsidRPr="001E049A" w:rsidRDefault="00330762" w:rsidP="00330762">
            <w:pPr>
              <w:pStyle w:val="Kommentartext"/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1E049A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</w:t>
            </w:r>
          </w:p>
          <w:p w14:paraId="4579A7EC" w14:textId="6322CE73" w:rsidR="00330762" w:rsidRPr="001E049A" w:rsidRDefault="00330762" w:rsidP="00330762">
            <w:pPr>
              <w:pStyle w:val="Kommentartext"/>
              <w:ind w:left="36"/>
              <w:rPr>
                <w:rFonts w:ascii="CIDFont+F1" w:hAnsi="CIDFont+F1" w:cs="CIDFont+F1"/>
                <w:sz w:val="10"/>
                <w:szCs w:val="10"/>
                <w:lang w:val="de-AT" w:eastAsia="en-US"/>
              </w:rPr>
            </w:pPr>
          </w:p>
        </w:tc>
      </w:tr>
      <w:tr w:rsidR="00171685" w:rsidRPr="006B206E" w14:paraId="24403D50" w14:textId="77777777" w:rsidTr="004E2863">
        <w:trPr>
          <w:trHeight w:val="5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2E4C" w14:textId="77777777" w:rsidR="00171685" w:rsidRPr="006B206E" w:rsidRDefault="00171685" w:rsidP="00171685">
            <w:pPr>
              <w:pStyle w:val="Listenabsatz"/>
              <w:numPr>
                <w:ilvl w:val="0"/>
                <w:numId w:val="5"/>
              </w:numPr>
              <w:spacing w:line="240" w:lineRule="auto"/>
              <w:ind w:left="42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Anmerkungen / Anregungen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0F40" w14:textId="77777777" w:rsidR="00171685" w:rsidRPr="009D4C0D" w:rsidRDefault="00171685" w:rsidP="009D4C0D">
            <w:pPr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9D4C0D">
              <w:rPr>
                <w:rFonts w:asciiTheme="minorHAnsi" w:hAnsiTheme="minorHAnsi" w:cstheme="minorHAnsi"/>
                <w:sz w:val="22"/>
                <w:szCs w:val="22"/>
              </w:rPr>
              <w:t>Welche Anliegen bezüglich der Implementierung von Maßnahmen zur Gebäudekühlung im Wohnbau möchten Sie sonst noch mitteilen??</w:t>
            </w:r>
          </w:p>
          <w:p w14:paraId="7A36C477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221C0E9B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29691013" w14:textId="77777777" w:rsidR="00171685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3E9A727B" w14:textId="77777777" w:rsidR="00171685" w:rsidRPr="00B539C0" w:rsidRDefault="00171685" w:rsidP="009D4C0D">
            <w:pPr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626C0C2" w14:textId="77777777" w:rsidR="00171685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22"/>
                <w:szCs w:val="22"/>
              </w:rPr>
            </w:pP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r w:rsidRPr="00B5129D">
              <w:rPr>
                <w:rFonts w:asciiTheme="minorHAnsi" w:hAnsiTheme="minorHAnsi" w:cstheme="minorHAnsi"/>
                <w:sz w:val="22"/>
                <w:szCs w:val="22"/>
              </w:rPr>
              <w:t>__</w:t>
            </w:r>
          </w:p>
          <w:p w14:paraId="57BDB7C7" w14:textId="77777777" w:rsidR="00171685" w:rsidRPr="008F0582" w:rsidRDefault="00171685" w:rsidP="009D4C0D">
            <w:pPr>
              <w:pStyle w:val="Kommentartext"/>
              <w:ind w:left="36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</w:tbl>
    <w:p w14:paraId="0F543E5A" w14:textId="7C75FD59" w:rsidR="00A31261" w:rsidRPr="00B97575" w:rsidRDefault="00A31261" w:rsidP="00B97575">
      <w:pPr>
        <w:pStyle w:val="Listenabsatz"/>
        <w:autoSpaceDE w:val="0"/>
        <w:autoSpaceDN w:val="0"/>
        <w:adjustRightInd w:val="0"/>
        <w:spacing w:line="240" w:lineRule="auto"/>
        <w:ind w:left="0"/>
        <w:rPr>
          <w:rFonts w:asciiTheme="minorHAnsi" w:hAnsiTheme="minorHAnsi" w:cstheme="minorHAnsi"/>
          <w:sz w:val="22"/>
          <w:szCs w:val="22"/>
        </w:rPr>
      </w:pPr>
    </w:p>
    <w:sectPr w:rsidR="00A31261" w:rsidRPr="00B97575" w:rsidSect="00F05F8A">
      <w:headerReference w:type="default" r:id="rId11"/>
      <w:footerReference w:type="default" r:id="rId12"/>
      <w:pgSz w:w="11907" w:h="16839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D2FCD" w14:textId="77777777" w:rsidR="00236F0D" w:rsidRDefault="00236F0D">
      <w:r>
        <w:separator/>
      </w:r>
    </w:p>
  </w:endnote>
  <w:endnote w:type="continuationSeparator" w:id="0">
    <w:p w14:paraId="223BB9B8" w14:textId="77777777" w:rsidR="00236F0D" w:rsidRDefault="00236F0D">
      <w:r>
        <w:continuationSeparator/>
      </w:r>
    </w:p>
  </w:endnote>
  <w:endnote w:type="continuationNotice" w:id="1">
    <w:p w14:paraId="724D0DD2" w14:textId="77777777" w:rsidR="00236F0D" w:rsidRDefault="00236F0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28104" w14:textId="688EE1DE" w:rsidR="00BF5CBA" w:rsidRDefault="00BF5CBA">
    <w:pPr>
      <w:pStyle w:val="Fuzeile"/>
    </w:pPr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 w:rsidR="00BE13E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FDF8E" w14:textId="77777777" w:rsidR="00236F0D" w:rsidRDefault="00236F0D">
      <w:r>
        <w:separator/>
      </w:r>
    </w:p>
  </w:footnote>
  <w:footnote w:type="continuationSeparator" w:id="0">
    <w:p w14:paraId="0F5A85C4" w14:textId="77777777" w:rsidR="00236F0D" w:rsidRDefault="00236F0D">
      <w:r>
        <w:continuationSeparator/>
      </w:r>
    </w:p>
  </w:footnote>
  <w:footnote w:type="continuationNotice" w:id="1">
    <w:p w14:paraId="5495A4EF" w14:textId="77777777" w:rsidR="00236F0D" w:rsidRDefault="00236F0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C0C2E" w14:textId="223B39BA" w:rsidR="0037056A" w:rsidRDefault="00C61455" w:rsidP="00F05F8A">
    <w:pPr>
      <w:pStyle w:val="Kopfzeile"/>
      <w:tabs>
        <w:tab w:val="clear" w:pos="4536"/>
        <w:tab w:val="clear" w:pos="9072"/>
        <w:tab w:val="left" w:pos="6405"/>
      </w:tabs>
      <w:ind w:firstLine="142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9185CBA" wp14:editId="4656D086">
          <wp:simplePos x="0" y="0"/>
          <wp:positionH relativeFrom="column">
            <wp:posOffset>3531870</wp:posOffset>
          </wp:positionH>
          <wp:positionV relativeFrom="paragraph">
            <wp:posOffset>-313690</wp:posOffset>
          </wp:positionV>
          <wp:extent cx="836930" cy="768985"/>
          <wp:effectExtent l="0" t="0" r="1270" b="0"/>
          <wp:wrapTight wrapText="bothSides">
            <wp:wrapPolygon edited="0">
              <wp:start x="0" y="0"/>
              <wp:lineTo x="0" y="20869"/>
              <wp:lineTo x="21141" y="20869"/>
              <wp:lineTo x="21141" y="0"/>
              <wp:lineTo x="0" y="0"/>
            </wp:wrapPolygon>
          </wp:wrapTight>
          <wp:docPr id="110" name="Grafik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997723D" wp14:editId="127BF431">
          <wp:simplePos x="0" y="0"/>
          <wp:positionH relativeFrom="margin">
            <wp:posOffset>2650490</wp:posOffset>
          </wp:positionH>
          <wp:positionV relativeFrom="paragraph">
            <wp:posOffset>-213995</wp:posOffset>
          </wp:positionV>
          <wp:extent cx="666750" cy="666750"/>
          <wp:effectExtent l="0" t="0" r="0" b="0"/>
          <wp:wrapTight wrapText="bothSides">
            <wp:wrapPolygon edited="0">
              <wp:start x="7406" y="0"/>
              <wp:lineTo x="3703" y="1234"/>
              <wp:lineTo x="0" y="6171"/>
              <wp:lineTo x="0" y="14811"/>
              <wp:lineTo x="4320" y="19749"/>
              <wp:lineTo x="7406" y="20983"/>
              <wp:lineTo x="14194" y="20983"/>
              <wp:lineTo x="15429" y="20983"/>
              <wp:lineTo x="20983" y="15429"/>
              <wp:lineTo x="20983" y="2469"/>
              <wp:lineTo x="12960" y="0"/>
              <wp:lineTo x="7406" y="0"/>
            </wp:wrapPolygon>
          </wp:wrapTight>
          <wp:docPr id="107" name="Grafik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8240" behindDoc="0" locked="0" layoutInCell="1" allowOverlap="1" wp14:anchorId="11E3AB95" wp14:editId="16EFDB40">
          <wp:simplePos x="0" y="0"/>
          <wp:positionH relativeFrom="margin">
            <wp:posOffset>4577715</wp:posOffset>
          </wp:positionH>
          <wp:positionV relativeFrom="paragraph">
            <wp:posOffset>-47625</wp:posOffset>
          </wp:positionV>
          <wp:extent cx="1694815" cy="410845"/>
          <wp:effectExtent l="0" t="0" r="635" b="8255"/>
          <wp:wrapThrough wrapText="bothSides">
            <wp:wrapPolygon edited="0">
              <wp:start x="0" y="0"/>
              <wp:lineTo x="0" y="21032"/>
              <wp:lineTo x="21365" y="21032"/>
              <wp:lineTo x="21365" y="0"/>
              <wp:lineTo x="0" y="0"/>
            </wp:wrapPolygon>
          </wp:wrapThrough>
          <wp:docPr id="111" name="Grafik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5F8A">
      <w:rPr>
        <w:noProof/>
      </w:rPr>
      <w:drawing>
        <wp:anchor distT="0" distB="0" distL="114300" distR="114300" simplePos="0" relativeHeight="251659264" behindDoc="1" locked="0" layoutInCell="1" allowOverlap="1" wp14:anchorId="067D5440" wp14:editId="60DFF7AD">
          <wp:simplePos x="0" y="0"/>
          <wp:positionH relativeFrom="column">
            <wp:posOffset>1289685</wp:posOffset>
          </wp:positionH>
          <wp:positionV relativeFrom="paragraph">
            <wp:posOffset>-134620</wp:posOffset>
          </wp:positionV>
          <wp:extent cx="981075" cy="596900"/>
          <wp:effectExtent l="0" t="0" r="9525" b="0"/>
          <wp:wrapTight wrapText="bothSides">
            <wp:wrapPolygon edited="0">
              <wp:start x="0" y="0"/>
              <wp:lineTo x="0" y="20681"/>
              <wp:lineTo x="21390" y="20681"/>
              <wp:lineTo x="21390" y="0"/>
              <wp:lineTo x="0" y="0"/>
            </wp:wrapPolygon>
          </wp:wrapTight>
          <wp:docPr id="108" name="Grafik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5F8A">
      <w:rPr>
        <w:rFonts w:asciiTheme="minorHAnsi" w:hAnsiTheme="minorHAnsi" w:cstheme="minorHAnsi"/>
        <w:b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5FEE1C96" wp14:editId="0F7CBBC4">
          <wp:simplePos x="0" y="0"/>
          <wp:positionH relativeFrom="column">
            <wp:posOffset>-45720</wp:posOffset>
          </wp:positionH>
          <wp:positionV relativeFrom="paragraph">
            <wp:posOffset>-212090</wp:posOffset>
          </wp:positionV>
          <wp:extent cx="1028700" cy="671128"/>
          <wp:effectExtent l="0" t="0" r="0" b="0"/>
          <wp:wrapNone/>
          <wp:docPr id="109" name="Grafik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71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56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A7C41"/>
    <w:multiLevelType w:val="hybridMultilevel"/>
    <w:tmpl w:val="0980D552"/>
    <w:lvl w:ilvl="0" w:tplc="74D6D444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3E1490"/>
    <w:multiLevelType w:val="hybridMultilevel"/>
    <w:tmpl w:val="0A92F4BC"/>
    <w:lvl w:ilvl="0" w:tplc="74D6D444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874960"/>
    <w:multiLevelType w:val="hybridMultilevel"/>
    <w:tmpl w:val="5FDE350C"/>
    <w:lvl w:ilvl="0" w:tplc="A0C06D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21854"/>
    <w:multiLevelType w:val="hybridMultilevel"/>
    <w:tmpl w:val="0A92F4BC"/>
    <w:lvl w:ilvl="0" w:tplc="74D6D444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0F21D8"/>
    <w:multiLevelType w:val="hybridMultilevel"/>
    <w:tmpl w:val="1638C08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414F47"/>
    <w:multiLevelType w:val="hybridMultilevel"/>
    <w:tmpl w:val="D8389D3C"/>
    <w:lvl w:ilvl="0" w:tplc="74D6D444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813112"/>
    <w:multiLevelType w:val="hybridMultilevel"/>
    <w:tmpl w:val="703C24F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62F3C"/>
    <w:multiLevelType w:val="hybridMultilevel"/>
    <w:tmpl w:val="25ACBBD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F3E61"/>
    <w:multiLevelType w:val="hybridMultilevel"/>
    <w:tmpl w:val="6894524C"/>
    <w:lvl w:ilvl="0" w:tplc="74D6D444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A9C2033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7F4119D"/>
    <w:multiLevelType w:val="hybridMultilevel"/>
    <w:tmpl w:val="209A113C"/>
    <w:lvl w:ilvl="0" w:tplc="A2DC3906">
      <w:numFmt w:val="bullet"/>
      <w:lvlText w:val="-"/>
      <w:lvlJc w:val="left"/>
      <w:pPr>
        <w:ind w:left="720" w:hanging="360"/>
      </w:pPr>
      <w:rPr>
        <w:rFonts w:ascii="CIDFont+F1" w:eastAsia="Times New Roman" w:hAnsi="CIDFont+F1" w:cs="CIDFont+F1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42D99"/>
    <w:multiLevelType w:val="hybridMultilevel"/>
    <w:tmpl w:val="9E62B840"/>
    <w:lvl w:ilvl="0" w:tplc="8E4C72DA">
      <w:numFmt w:val="bullet"/>
      <w:lvlText w:val="-"/>
      <w:lvlJc w:val="left"/>
      <w:pPr>
        <w:ind w:left="720" w:hanging="360"/>
      </w:pPr>
      <w:rPr>
        <w:rFonts w:ascii="CIDFont+F1" w:eastAsia="Times New Roman" w:hAnsi="CIDFont+F1" w:cs="CIDFont+F1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C58EC"/>
    <w:multiLevelType w:val="hybridMultilevel"/>
    <w:tmpl w:val="14323D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4EE522">
      <w:start w:val="3"/>
      <w:numFmt w:val="bullet"/>
      <w:lvlText w:val=""/>
      <w:lvlJc w:val="left"/>
      <w:pPr>
        <w:ind w:left="1440" w:hanging="360"/>
      </w:pPr>
      <w:rPr>
        <w:rFonts w:ascii="Wingdings" w:eastAsiaTheme="minorHAnsi" w:hAnsi="Wingdings" w:cs="Century Gothic" w:hint="default"/>
        <w:color w:val="auto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D1908"/>
    <w:multiLevelType w:val="hybridMultilevel"/>
    <w:tmpl w:val="D81084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06801"/>
    <w:multiLevelType w:val="hybridMultilevel"/>
    <w:tmpl w:val="09B60CE2"/>
    <w:lvl w:ilvl="0" w:tplc="C2D60D9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53FA6"/>
    <w:multiLevelType w:val="hybridMultilevel"/>
    <w:tmpl w:val="0980D552"/>
    <w:lvl w:ilvl="0" w:tplc="74D6D444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243D2E"/>
    <w:multiLevelType w:val="hybridMultilevel"/>
    <w:tmpl w:val="922E7084"/>
    <w:lvl w:ilvl="0" w:tplc="A8C627AE">
      <w:numFmt w:val="bullet"/>
      <w:lvlText w:val="-"/>
      <w:lvlJc w:val="left"/>
      <w:pPr>
        <w:ind w:left="720" w:hanging="360"/>
      </w:pPr>
      <w:rPr>
        <w:rFonts w:ascii="CIDFont+F1" w:eastAsia="Times New Roman" w:hAnsi="CIDFont+F1" w:cs="CIDFont+F1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E7672F"/>
    <w:multiLevelType w:val="hybridMultilevel"/>
    <w:tmpl w:val="5F7EC08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23048B"/>
    <w:multiLevelType w:val="hybridMultilevel"/>
    <w:tmpl w:val="461ACC50"/>
    <w:lvl w:ilvl="0" w:tplc="F98E4E04">
      <w:start w:val="1"/>
      <w:numFmt w:val="decimal"/>
      <w:pStyle w:val="Frage"/>
      <w:lvlText w:val="%1.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7"/>
  </w:num>
  <w:num w:numId="8">
    <w:abstractNumId w:val="12"/>
  </w:num>
  <w:num w:numId="9">
    <w:abstractNumId w:val="4"/>
  </w:num>
  <w:num w:numId="10">
    <w:abstractNumId w:val="2"/>
  </w:num>
  <w:num w:numId="11">
    <w:abstractNumId w:val="16"/>
  </w:num>
  <w:num w:numId="12">
    <w:abstractNumId w:val="15"/>
  </w:num>
  <w:num w:numId="13">
    <w:abstractNumId w:val="10"/>
  </w:num>
  <w:num w:numId="14">
    <w:abstractNumId w:val="9"/>
  </w:num>
  <w:num w:numId="15">
    <w:abstractNumId w:val="13"/>
  </w:num>
  <w:num w:numId="16">
    <w:abstractNumId w:val="1"/>
  </w:num>
  <w:num w:numId="17">
    <w:abstractNumId w:val="5"/>
  </w:num>
  <w:num w:numId="18">
    <w:abstractNumId w:val="0"/>
  </w:num>
  <w:num w:numId="19">
    <w:abstractNumId w:val="14"/>
  </w:num>
  <w:num w:numId="20">
    <w:abstractNumId w:val="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ignoreMixedContent/>
  <w:alwaysShowPlaceholderText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6A"/>
    <w:rsid w:val="00002D20"/>
    <w:rsid w:val="000140B0"/>
    <w:rsid w:val="0004082E"/>
    <w:rsid w:val="00065FEF"/>
    <w:rsid w:val="000B6B66"/>
    <w:rsid w:val="000D0533"/>
    <w:rsid w:val="000D2757"/>
    <w:rsid w:val="000E39E0"/>
    <w:rsid w:val="000F174F"/>
    <w:rsid w:val="000F73F9"/>
    <w:rsid w:val="001057D4"/>
    <w:rsid w:val="00123AB2"/>
    <w:rsid w:val="00163A97"/>
    <w:rsid w:val="00171685"/>
    <w:rsid w:val="0017660E"/>
    <w:rsid w:val="00182B9C"/>
    <w:rsid w:val="0019071C"/>
    <w:rsid w:val="001B408B"/>
    <w:rsid w:val="001E049A"/>
    <w:rsid w:val="001F288D"/>
    <w:rsid w:val="001F4BE8"/>
    <w:rsid w:val="00236F0D"/>
    <w:rsid w:val="00260B6C"/>
    <w:rsid w:val="002643AB"/>
    <w:rsid w:val="00265D88"/>
    <w:rsid w:val="0028656C"/>
    <w:rsid w:val="00291FAA"/>
    <w:rsid w:val="0029354D"/>
    <w:rsid w:val="00293E38"/>
    <w:rsid w:val="002C3100"/>
    <w:rsid w:val="002F2862"/>
    <w:rsid w:val="00325C45"/>
    <w:rsid w:val="00330762"/>
    <w:rsid w:val="0034701E"/>
    <w:rsid w:val="00350341"/>
    <w:rsid w:val="00366A1B"/>
    <w:rsid w:val="0037056A"/>
    <w:rsid w:val="003819F3"/>
    <w:rsid w:val="00392B46"/>
    <w:rsid w:val="003A7C30"/>
    <w:rsid w:val="003C5B01"/>
    <w:rsid w:val="003D2413"/>
    <w:rsid w:val="003F0444"/>
    <w:rsid w:val="004513EB"/>
    <w:rsid w:val="00474E08"/>
    <w:rsid w:val="004809A9"/>
    <w:rsid w:val="004B5E5D"/>
    <w:rsid w:val="004E19A7"/>
    <w:rsid w:val="004E2863"/>
    <w:rsid w:val="00502E4B"/>
    <w:rsid w:val="00504585"/>
    <w:rsid w:val="00581E33"/>
    <w:rsid w:val="00586A1D"/>
    <w:rsid w:val="005A25B1"/>
    <w:rsid w:val="005A402F"/>
    <w:rsid w:val="0060392E"/>
    <w:rsid w:val="006211B9"/>
    <w:rsid w:val="00643DD9"/>
    <w:rsid w:val="006B206E"/>
    <w:rsid w:val="006B4D78"/>
    <w:rsid w:val="006E6880"/>
    <w:rsid w:val="007126F6"/>
    <w:rsid w:val="00720930"/>
    <w:rsid w:val="00734961"/>
    <w:rsid w:val="007352E6"/>
    <w:rsid w:val="007B339A"/>
    <w:rsid w:val="007D2B85"/>
    <w:rsid w:val="007E19B6"/>
    <w:rsid w:val="007E623F"/>
    <w:rsid w:val="0081610D"/>
    <w:rsid w:val="008748AC"/>
    <w:rsid w:val="00876AD8"/>
    <w:rsid w:val="0089471C"/>
    <w:rsid w:val="00895E60"/>
    <w:rsid w:val="008F0582"/>
    <w:rsid w:val="008F731F"/>
    <w:rsid w:val="009075B2"/>
    <w:rsid w:val="00926D9E"/>
    <w:rsid w:val="0093093B"/>
    <w:rsid w:val="009311AE"/>
    <w:rsid w:val="00995F64"/>
    <w:rsid w:val="009A2C27"/>
    <w:rsid w:val="009D4C0D"/>
    <w:rsid w:val="00A0131D"/>
    <w:rsid w:val="00A31261"/>
    <w:rsid w:val="00A32EE3"/>
    <w:rsid w:val="00AE52A4"/>
    <w:rsid w:val="00B242AF"/>
    <w:rsid w:val="00B322D5"/>
    <w:rsid w:val="00B5129D"/>
    <w:rsid w:val="00B539C0"/>
    <w:rsid w:val="00B727BA"/>
    <w:rsid w:val="00B97575"/>
    <w:rsid w:val="00BE13ED"/>
    <w:rsid w:val="00BF59CB"/>
    <w:rsid w:val="00BF5CBA"/>
    <w:rsid w:val="00C11E27"/>
    <w:rsid w:val="00C14F06"/>
    <w:rsid w:val="00C1555C"/>
    <w:rsid w:val="00C324F2"/>
    <w:rsid w:val="00C44158"/>
    <w:rsid w:val="00C44CEE"/>
    <w:rsid w:val="00C51CFC"/>
    <w:rsid w:val="00C61455"/>
    <w:rsid w:val="00CA6FC7"/>
    <w:rsid w:val="00CB79B7"/>
    <w:rsid w:val="00D25F20"/>
    <w:rsid w:val="00D57CE4"/>
    <w:rsid w:val="00D60E50"/>
    <w:rsid w:val="00D658A7"/>
    <w:rsid w:val="00D739B4"/>
    <w:rsid w:val="00DE69C5"/>
    <w:rsid w:val="00DF757E"/>
    <w:rsid w:val="00E117D0"/>
    <w:rsid w:val="00E4164C"/>
    <w:rsid w:val="00ED1B6A"/>
    <w:rsid w:val="00F05F8A"/>
    <w:rsid w:val="00F1145A"/>
    <w:rsid w:val="00F26368"/>
    <w:rsid w:val="00F42FFA"/>
    <w:rsid w:val="00FC0792"/>
    <w:rsid w:val="00FC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1A37442"/>
  <w15:docId w15:val="{36B1E99A-1E07-4E90-81A4-69285B2CD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312" w:lineRule="auto"/>
    </w:pPr>
    <w:rPr>
      <w:rFonts w:ascii="Century Gothic" w:hAnsi="Century Gothic" w:cs="Century Gothic"/>
      <w:sz w:val="18"/>
      <w:szCs w:val="18"/>
      <w:lang w:val="de-DE" w:eastAsia="de-DE"/>
    </w:rPr>
  </w:style>
  <w:style w:type="paragraph" w:styleId="berschrift1">
    <w:name w:val="heading 1"/>
    <w:basedOn w:val="Standard"/>
    <w:next w:val="Standard"/>
    <w:qFormat/>
    <w:pPr>
      <w:spacing w:after="400"/>
      <w:jc w:val="center"/>
      <w:outlineLvl w:val="0"/>
    </w:pPr>
    <w:rPr>
      <w:rFonts w:cs="Times New Roman"/>
      <w:sz w:val="30"/>
      <w:szCs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jc w:val="center"/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Anweisungen">
    <w:name w:val="Anweisungen"/>
    <w:basedOn w:val="Standard"/>
    <w:pPr>
      <w:spacing w:before="400" w:line="240" w:lineRule="auto"/>
    </w:pPr>
    <w:rPr>
      <w:i/>
      <w:sz w:val="16"/>
      <w:szCs w:val="16"/>
      <w:lang w:bidi="de-DE"/>
    </w:rPr>
  </w:style>
  <w:style w:type="paragraph" w:customStyle="1" w:styleId="Frage">
    <w:name w:val="Frage"/>
    <w:basedOn w:val="Standard"/>
    <w:pPr>
      <w:numPr>
        <w:numId w:val="2"/>
      </w:numPr>
      <w:spacing w:before="240"/>
    </w:pPr>
    <w:rPr>
      <w:lang w:bidi="de-DE"/>
    </w:rPr>
  </w:style>
  <w:style w:type="paragraph" w:customStyle="1" w:styleId="Regel">
    <w:name w:val="Regel"/>
    <w:basedOn w:val="Standard"/>
    <w:pPr>
      <w:pBdr>
        <w:bottom w:val="single" w:sz="4" w:space="1" w:color="999999"/>
      </w:pBdr>
      <w:spacing w:after="240" w:line="240" w:lineRule="auto"/>
    </w:pPr>
    <w:rPr>
      <w:sz w:val="16"/>
      <w:szCs w:val="16"/>
      <w:lang w:bidi="de-DE"/>
    </w:rPr>
  </w:style>
  <w:style w:type="paragraph" w:customStyle="1" w:styleId="InformationenzumSchler">
    <w:name w:val="Informationen zum Schüler"/>
    <w:basedOn w:val="Standard"/>
    <w:pPr>
      <w:spacing w:line="240" w:lineRule="auto"/>
    </w:pPr>
    <w:rPr>
      <w:lang w:bidi="de-DE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37056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37056A"/>
    <w:rPr>
      <w:rFonts w:ascii="Century Gothic" w:hAnsi="Century Gothic" w:cs="Century Gothic"/>
      <w:sz w:val="18"/>
      <w:szCs w:val="18"/>
      <w:lang w:val="de-DE" w:eastAsia="de-DE"/>
    </w:rPr>
  </w:style>
  <w:style w:type="table" w:styleId="Tabellenraster">
    <w:name w:val="Table Grid"/>
    <w:basedOn w:val="NormaleTabelle"/>
    <w:uiPriority w:val="39"/>
    <w:rsid w:val="003503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50341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502E4B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502E4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502E4B"/>
    <w:rPr>
      <w:rFonts w:ascii="Century Gothic" w:hAnsi="Century Gothic" w:cs="Century Gothic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02E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02E4B"/>
    <w:rPr>
      <w:rFonts w:ascii="Century Gothic" w:hAnsi="Century Gothic" w:cs="Century Gothic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EC7B9E117CBB469C7AE8DAF57B8DB4" ma:contentTypeVersion="7" ma:contentTypeDescription="Ein neues Dokument erstellen." ma:contentTypeScope="" ma:versionID="fc591583c3e9e9c24c4a79a7bc641363">
  <xsd:schema xmlns:xsd="http://www.w3.org/2001/XMLSchema" xmlns:xs="http://www.w3.org/2001/XMLSchema" xmlns:p="http://schemas.microsoft.com/office/2006/metadata/properties" xmlns:ns2="8f073561-f080-44f8-bfd9-5f6be75b9cac" targetNamespace="http://schemas.microsoft.com/office/2006/metadata/properties" ma:root="true" ma:fieldsID="50e0bae2694521213323468a699e2d93" ns2:_="">
    <xsd:import namespace="8f073561-f080-44f8-bfd9-5f6be75b9c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3561-f080-44f8-bfd9-5f6be75b9c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1B672-90FE-4BCF-9567-0EAD2EBFE6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073561-f080-44f8-bfd9-5f6be75b9c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0A42D5-9AF7-4495-A7F8-03160A1B4F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F7461F-FCBF-4B11-9330-A7F79A0EA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F45131-6ABF-4A53-ACF1-06324A7B1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526</Words>
  <Characters>5235</Characters>
  <Application>Microsoft Office Word</Application>
  <DocSecurity>0</DocSecurity>
  <Lines>43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[Name des Tests]</vt:lpstr>
    </vt:vector>
  </TitlesOfParts>
  <Manager/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Neumann, Sandra</dc:creator>
  <cp:keywords/>
  <dc:description/>
  <cp:lastModifiedBy>Martin</cp:lastModifiedBy>
  <cp:revision>33</cp:revision>
  <cp:lastPrinted>2004-01-22T15:32:00Z</cp:lastPrinted>
  <dcterms:created xsi:type="dcterms:W3CDTF">2021-07-13T10:39:00Z</dcterms:created>
  <dcterms:modified xsi:type="dcterms:W3CDTF">2021-07-27T08:58:00Z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TC010183821031</vt:lpwstr>
  </property>
  <property fmtid="{D5CDD505-2E9C-101B-9397-08002B2CF9AE}" pid="3" name="ContentTypeId">
    <vt:lpwstr>0x01010088EC7B9E117CBB469C7AE8DAF57B8DB4</vt:lpwstr>
  </property>
</Properties>
</file>